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E6878" w14:textId="77777777" w:rsidR="00936029" w:rsidRPr="002E05E0" w:rsidRDefault="00936029" w:rsidP="00936029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2E05E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Независимая оценка качества условий оказания услуг</w:t>
      </w:r>
    </w:p>
    <w:p w14:paraId="203A94D1" w14:textId="77777777" w:rsidR="00936029" w:rsidRPr="00FB2317" w:rsidRDefault="00936029" w:rsidP="009360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Прошли анкетирование по удовлетворенности качеством предоставляемых услуг: </w:t>
      </w:r>
    </w:p>
    <w:p w14:paraId="026BEBDF" w14:textId="77777777" w:rsidR="00936029" w:rsidRDefault="00936029" w:rsidP="0093602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94668F">
        <w:rPr>
          <w:rFonts w:ascii="Times New Roman" w:hAnsi="Times New Roman" w:cs="Times New Roman"/>
          <w:b/>
          <w:bCs/>
          <w:sz w:val="28"/>
          <w:szCs w:val="28"/>
        </w:rPr>
        <w:t xml:space="preserve"> квартал 2025 г.</w:t>
      </w:r>
    </w:p>
    <w:p w14:paraId="01448A9B" w14:textId="77777777" w:rsidR="00936029" w:rsidRDefault="00936029" w:rsidP="009360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здании по Гурьевскому проезду,27, корп.3 – 71 чел.</w:t>
      </w:r>
    </w:p>
    <w:p w14:paraId="3D85FF74" w14:textId="77777777" w:rsidR="00936029" w:rsidRDefault="00936029" w:rsidP="009360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здании по ул. Мусы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>
        <w:rPr>
          <w:rFonts w:ascii="Times New Roman" w:hAnsi="Times New Roman" w:cs="Times New Roman"/>
          <w:sz w:val="28"/>
          <w:szCs w:val="28"/>
        </w:rPr>
        <w:t>, д.15, корп.2 – 65 чел.</w:t>
      </w:r>
    </w:p>
    <w:p w14:paraId="58A5D6E1" w14:textId="77777777" w:rsidR="00936029" w:rsidRDefault="00936029" w:rsidP="009360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Маломобильных проживающих нет.</w:t>
      </w:r>
    </w:p>
    <w:p w14:paraId="6D31695A" w14:textId="77777777" w:rsidR="00936029" w:rsidRDefault="00936029" w:rsidP="009360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проживающие у</w:t>
      </w:r>
      <w:r w:rsidRPr="00E640FB">
        <w:rPr>
          <w:rFonts w:ascii="Times New Roman" w:hAnsi="Times New Roman" w:cs="Times New Roman"/>
          <w:sz w:val="28"/>
          <w:szCs w:val="28"/>
        </w:rPr>
        <w:t>довлетворены получаемыми социальными услугами</w:t>
      </w:r>
      <w:r>
        <w:rPr>
          <w:rFonts w:ascii="Times New Roman" w:hAnsi="Times New Roman" w:cs="Times New Roman"/>
          <w:sz w:val="28"/>
          <w:szCs w:val="28"/>
        </w:rPr>
        <w:t>. Трудностей при получении социальных услуг нет.</w:t>
      </w:r>
    </w:p>
    <w:p w14:paraId="1BA385F4" w14:textId="77777777" w:rsidR="00936029" w:rsidRDefault="00936029" w:rsidP="009360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Проживающие на стационарной форме социального обслуживания получают социальные услуги за частичную плату согласно Решению о признании обратившегося лица нуждающимся в социальном обслуживании в соответствии со среднедушевым доходом.</w:t>
      </w:r>
    </w:p>
    <w:p w14:paraId="6B56969D" w14:textId="77777777" w:rsidR="00936029" w:rsidRDefault="00936029" w:rsidP="009360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Проживающие на полустационарной форме социального обслуживания получают социальные услуги бесплатно.</w:t>
      </w:r>
    </w:p>
    <w:p w14:paraId="52A01732" w14:textId="77777777" w:rsidR="004A2EDD" w:rsidRDefault="004A2EDD"/>
    <w:sectPr w:rsidR="004A2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22D"/>
    <w:rsid w:val="004A2EDD"/>
    <w:rsid w:val="00936029"/>
    <w:rsid w:val="00A5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50743-166F-4287-AF9D-CEBBE104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2026-07-28T06:56:00Z</dcterms:created>
  <dcterms:modified xsi:type="dcterms:W3CDTF">2026-07-28T06:57:00Z</dcterms:modified>
</cp:coreProperties>
</file>